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6C2BE"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附件1：报名表</w:t>
      </w:r>
    </w:p>
    <w:p w14:paraId="68897C50">
      <w:pPr>
        <w:pStyle w:val="9"/>
        <w:jc w:val="center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p w14:paraId="28C280A3">
      <w:pPr>
        <w:pStyle w:val="9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211EB7D">
      <w:pPr>
        <w:pStyle w:val="9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SEK2025036</w:t>
      </w:r>
    </w:p>
    <w:p w14:paraId="7FBCB196">
      <w:pPr>
        <w:pStyle w:val="9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山东省第二康复医院电视信号服务采购项目</w:t>
      </w:r>
    </w:p>
    <w:p w14:paraId="3B14409D">
      <w:pPr>
        <w:pStyle w:val="9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00BA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4E0496E1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550A864A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2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46D8AEB7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390" w:type="dxa"/>
            <w:vAlign w:val="center"/>
          </w:tcPr>
          <w:p w14:paraId="4B367DDD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7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0689DBB5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23A54123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C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3B0700DE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390" w:type="dxa"/>
            <w:vAlign w:val="center"/>
          </w:tcPr>
          <w:p w14:paraId="4B2A5F69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3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3C3B2557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390" w:type="dxa"/>
            <w:vAlign w:val="center"/>
          </w:tcPr>
          <w:p w14:paraId="60717E4A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03FE5E">
      <w:pPr>
        <w:pStyle w:val="9"/>
        <w:jc w:val="center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6DC2DD1C">
      <w:pPr>
        <w:pStyle w:val="9"/>
        <w:jc w:val="center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E50270A">
      <w:pPr>
        <w:pStyle w:val="9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70737E5">
      <w:pPr>
        <w:pStyle w:val="9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单位名称（公章）：</w:t>
      </w:r>
    </w:p>
    <w:p w14:paraId="699806E1">
      <w:pPr>
        <w:pStyle w:val="9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CFBA301">
      <w:pPr>
        <w:pStyle w:val="9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3C5A0ACA">
      <w:pPr>
        <w:pStyle w:val="9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日期：       年     月    日</w:t>
      </w:r>
    </w:p>
    <w:p w14:paraId="790B94A5">
      <w:pPr>
        <w:pStyle w:val="7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附件2：要求</w:t>
      </w:r>
    </w:p>
    <w:p w14:paraId="23BF66E1">
      <w:pPr>
        <w:pStyle w:val="7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第一部分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项目概况</w:t>
      </w:r>
    </w:p>
    <w:p w14:paraId="055A5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一、项目描述</w:t>
      </w:r>
    </w:p>
    <w:p w14:paraId="47B3B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本院有线电视共计约383台，需供应商提供电视信号服务。</w:t>
      </w:r>
    </w:p>
    <w:p w14:paraId="59420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二、服务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要求</w:t>
      </w:r>
    </w:p>
    <w:p w14:paraId="0B564BBD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1.提供优质的电视信号服务，并配套高性能的机顶盒等终端设备。</w:t>
      </w:r>
    </w:p>
    <w:p w14:paraId="55BCE1EB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2.配置专业服务团队提供7*24小时响应，设备故障2小时内上门更换。定期对设备进行巡检、故障维修、备件更换等服务，确保服务持续升级。</w:t>
      </w:r>
    </w:p>
    <w:p w14:paraId="7AA9AB4D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3.成交供应商负责系统、机顶盒的日常使用和管理，积极配合医院在院区内进行系统施工、系统调试及维护。</w:t>
      </w:r>
    </w:p>
    <w:p w14:paraId="334F1428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4.不得使用非法收视设施。</w:t>
      </w:r>
    </w:p>
    <w:p w14:paraId="7410C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三、付款方式</w:t>
      </w:r>
    </w:p>
    <w:p w14:paraId="3F3A054E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合同签订后，根据成交供应商提供的合格发票，一次性全部支付。</w:t>
      </w:r>
    </w:p>
    <w:p w14:paraId="169A4448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四、服务期限</w:t>
      </w:r>
    </w:p>
    <w:p w14:paraId="2BA28071">
      <w:pPr>
        <w:pStyle w:val="3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服务期限为1年，合同到期前30日内，双方互相评价通过可续签1年合同。</w:t>
      </w:r>
    </w:p>
    <w:p w14:paraId="777D83C2">
      <w:pPr>
        <w:pStyle w:val="7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7DE3800">
      <w:pPr>
        <w:pStyle w:val="7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第二部分  响应文件要求</w:t>
      </w:r>
    </w:p>
    <w:p w14:paraId="4CCFFA7F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一、内容要求</w:t>
      </w:r>
    </w:p>
    <w:p w14:paraId="53CD9BA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1.营业执照副本（复印件加盖公章）及相关资质证明</w:t>
      </w:r>
    </w:p>
    <w:p w14:paraId="39EC533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2.法定代表人授权委托书，如法定代表人参加报价，提供法定代表人证明或身份证（复印件加盖公章）</w:t>
      </w:r>
    </w:p>
    <w:p w14:paraId="4181DC6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3.承诺函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（见附件3）</w:t>
      </w:r>
    </w:p>
    <w:p w14:paraId="396D7D8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报价单（见附件4）</w:t>
      </w:r>
    </w:p>
    <w:p w14:paraId="239565A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5.供应商认为有必要的其他材料。</w:t>
      </w:r>
    </w:p>
    <w:p w14:paraId="59AB9486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二、其他要求</w:t>
      </w:r>
    </w:p>
    <w:p w14:paraId="5D4FDD83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响应文件，一式三份，建议钉装或胶装。</w:t>
      </w:r>
    </w:p>
    <w:p w14:paraId="060AF1B7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响应文件做好目录和页码。</w:t>
      </w:r>
    </w:p>
    <w:p w14:paraId="077A7C22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对响应文件密封情况不做要求。</w:t>
      </w:r>
    </w:p>
    <w:p w14:paraId="5F20605D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7F44904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539B17">
      <w:pPr>
        <w:pStyle w:val="7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承诺函</w:t>
      </w:r>
    </w:p>
    <w:p w14:paraId="34D6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36"/>
          <w:szCs w:val="36"/>
          <w:lang w:val="en-US" w:eastAsia="zh-CN"/>
        </w:rPr>
        <w:t>承诺函</w:t>
      </w:r>
    </w:p>
    <w:p w14:paraId="634A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62FD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single"/>
          <w:vertAlign w:val="baseline"/>
          <w:lang w:val="en-US" w:eastAsia="zh-CN" w:bidi="ar-SA"/>
        </w:rPr>
        <w:t>山东省第二康复医院：</w:t>
      </w:r>
    </w:p>
    <w:p w14:paraId="34F32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我单位提交的相关资料以及表达的内容以及相关承诺，真实有效，我单位对以上材料的真实有效性负法律责任。</w:t>
      </w:r>
    </w:p>
    <w:p w14:paraId="722C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7207F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247E6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 xml:space="preserve">             单位：（公章）</w:t>
      </w:r>
    </w:p>
    <w:p w14:paraId="6B1ED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0BFB9277">
      <w:pPr>
        <w:widowControl w:val="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年    月    日</w:t>
      </w:r>
    </w:p>
    <w:p w14:paraId="3FE79C13">
      <w:pPr>
        <w:widowControl w:val="0"/>
        <w:jc w:val="left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附件4：报价单</w:t>
      </w:r>
    </w:p>
    <w:p w14:paraId="6873CC7C">
      <w:pPr>
        <w:widowControl w:val="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</w:p>
    <w:p w14:paraId="3185E913">
      <w:pPr>
        <w:pStyle w:val="9"/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报价单</w:t>
      </w:r>
    </w:p>
    <w:p w14:paraId="17684E2A">
      <w:pPr>
        <w:pStyle w:val="9"/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</w:pPr>
    </w:p>
    <w:tbl>
      <w:tblPr>
        <w:tblStyle w:val="12"/>
        <w:tblW w:w="9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282"/>
        <w:gridCol w:w="5247"/>
      </w:tblGrid>
      <w:tr w14:paraId="7C23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855D"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A553"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71A94"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总报价(元)</w:t>
            </w:r>
          </w:p>
        </w:tc>
      </w:tr>
      <w:tr w14:paraId="444A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B2F7">
            <w:pPr>
              <w:pStyle w:val="9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912B">
            <w:pPr>
              <w:pStyle w:val="9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山东省第二康复医院电视信号服务采购项目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AFA8">
            <w:pPr>
              <w:pStyle w:val="9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 写 ：</w:t>
            </w:r>
          </w:p>
          <w:p w14:paraId="21EF3ECE">
            <w:pPr>
              <w:pStyle w:val="9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 写 ：</w:t>
            </w:r>
          </w:p>
        </w:tc>
      </w:tr>
      <w:tr w14:paraId="34C6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507893"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8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A7439C">
            <w:pPr>
              <w:pStyle w:val="9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  <w:p w14:paraId="068B8653">
            <w:pPr>
              <w:pStyle w:val="9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 写 ：</w:t>
            </w:r>
          </w:p>
          <w:p w14:paraId="5079F24D">
            <w:pPr>
              <w:pStyle w:val="9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 写 ：</w:t>
            </w:r>
          </w:p>
        </w:tc>
      </w:tr>
    </w:tbl>
    <w:p w14:paraId="1C94D4C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3B2C2DD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注：（1）提交报价单视同响应院内采购项目需求公示中所有要求。</w:t>
      </w:r>
    </w:p>
    <w:p w14:paraId="3DD1383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（2）本项目为交钥匙工程，供应商所报价格为含税全包价。</w:t>
      </w:r>
    </w:p>
    <w:p w14:paraId="7C35117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（3）报价不得高于预算控制价。</w:t>
      </w:r>
    </w:p>
    <w:p w14:paraId="5E589D1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（4）报价包含本项目需要的所有费用（含人工、材料、设备、验收、评审、税费等所有相关费用）。</w:t>
      </w:r>
    </w:p>
    <w:p w14:paraId="2D48851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75540C93">
      <w:pPr>
        <w:pStyle w:val="9"/>
        <w:ind w:left="1280" w:hanging="1280" w:hangingChars="400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单位全称：</w:t>
      </w:r>
    </w:p>
    <w:p w14:paraId="3413285E">
      <w:pPr>
        <w:pStyle w:val="9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签字： </w:t>
      </w:r>
    </w:p>
    <w:p w14:paraId="491D5824">
      <w:pPr>
        <w:pStyle w:val="9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                            年   月   日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0FDC3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4A1C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8597C"/>
    <w:multiLevelType w:val="singleLevel"/>
    <w:tmpl w:val="859859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6DCC"/>
    <w:rsid w:val="060A6674"/>
    <w:rsid w:val="06EB0BBA"/>
    <w:rsid w:val="0D46318F"/>
    <w:rsid w:val="0DC7530A"/>
    <w:rsid w:val="16F87843"/>
    <w:rsid w:val="17D667F5"/>
    <w:rsid w:val="194E74DA"/>
    <w:rsid w:val="1A0C303A"/>
    <w:rsid w:val="1BFF47FF"/>
    <w:rsid w:val="246128D4"/>
    <w:rsid w:val="27CC50F7"/>
    <w:rsid w:val="27D86AE1"/>
    <w:rsid w:val="2D8E211C"/>
    <w:rsid w:val="34750D1D"/>
    <w:rsid w:val="365C09E0"/>
    <w:rsid w:val="386D6DCA"/>
    <w:rsid w:val="399A22EF"/>
    <w:rsid w:val="3D7D1B43"/>
    <w:rsid w:val="3F163D1F"/>
    <w:rsid w:val="3FFF4ECC"/>
    <w:rsid w:val="431C2E9C"/>
    <w:rsid w:val="49FE730D"/>
    <w:rsid w:val="4B6C2A7D"/>
    <w:rsid w:val="506D01FF"/>
    <w:rsid w:val="5076386E"/>
    <w:rsid w:val="50D41344"/>
    <w:rsid w:val="52736709"/>
    <w:rsid w:val="62071364"/>
    <w:rsid w:val="62960B4F"/>
    <w:rsid w:val="644F31C6"/>
    <w:rsid w:val="669D24F1"/>
    <w:rsid w:val="6B674A35"/>
    <w:rsid w:val="75E86392"/>
    <w:rsid w:val="78F36F11"/>
    <w:rsid w:val="7D9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link w:val="18"/>
    <w:qFormat/>
    <w:uiPriority w:val="0"/>
    <w:pPr>
      <w:keepNext/>
      <w:keepLines/>
      <w:widowControl w:val="0"/>
      <w:spacing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paragraph" w:styleId="4">
    <w:name w:val="heading 3"/>
    <w:next w:val="1"/>
    <w:link w:val="26"/>
    <w:unhideWhenUsed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1"/>
    <w:basedOn w:val="1"/>
    <w:qFormat/>
    <w:uiPriority w:val="0"/>
    <w:pPr>
      <w:keepLines w:val="0"/>
      <w:wordWrap w:val="0"/>
      <w:spacing w:before="0" w:beforeLines="0" w:after="0" w:afterLines="0" w:line="560" w:lineRule="exact"/>
      <w:ind w:firstLine="200" w:firstLineChars="200"/>
      <w:jc w:val="left"/>
    </w:pPr>
    <w:rPr>
      <w:rFonts w:ascii="Arial Unicode MS" w:hAnsi="Arial Unicode MS" w:eastAsia="楷体_GB2312"/>
    </w:r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6">
    <w:name w:val="toa heading"/>
    <w:next w:val="1"/>
    <w:qFormat/>
    <w:uiPriority w:val="0"/>
    <w:pPr>
      <w:widowControl w:val="0"/>
      <w:spacing w:before="120"/>
      <w:jc w:val="both"/>
    </w:pPr>
    <w:rPr>
      <w:rFonts w:hint="eastAsia" w:ascii="Arial" w:hAnsi="Arial" w:eastAsia="宋体" w:cs="Times New Roman"/>
      <w:b/>
      <w:bCs/>
      <w:kern w:val="2"/>
      <w:sz w:val="21"/>
      <w:szCs w:val="24"/>
      <w:lang w:val="en-US" w:eastAsia="zh-CN" w:bidi="ar-SA"/>
    </w:rPr>
  </w:style>
  <w:style w:type="paragraph" w:styleId="7">
    <w:name w:val="Body Text"/>
    <w:basedOn w:val="1"/>
    <w:unhideWhenUsed/>
    <w:qFormat/>
    <w:uiPriority w:val="99"/>
    <w:pPr>
      <w:spacing w:after="120"/>
    </w:pPr>
    <w:rPr>
      <w:rFonts w:eastAsia="Times New Roman"/>
    </w:rPr>
  </w:style>
  <w:style w:type="paragraph" w:styleId="8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Times New Roman" w:hAnsi="Times New Roman" w:eastAsiaTheme="minorEastAsia" w:cstheme="minorBidi"/>
      <w:sz w:val="21"/>
      <w:szCs w:val="22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大标题"/>
    <w:basedOn w:val="1"/>
    <w:qFormat/>
    <w:uiPriority w:val="0"/>
    <w:pPr>
      <w:widowControl/>
      <w:spacing w:line="500" w:lineRule="exact"/>
      <w:jc w:val="center"/>
    </w:pPr>
    <w:rPr>
      <w:rFonts w:hint="eastAsia" w:ascii="方正小标宋_GBK" w:hAnsi="方正小标宋_GBK" w:eastAsia="方正小标宋_GBK" w:cs="宋体"/>
      <w:color w:val="000000"/>
      <w:kern w:val="0"/>
      <w:sz w:val="44"/>
      <w:szCs w:val="44"/>
    </w:rPr>
  </w:style>
  <w:style w:type="paragraph" w:customStyle="1" w:styleId="17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标题 1 Char"/>
    <w:link w:val="2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customStyle="1" w:styleId="19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20">
    <w:name w:val="No Spacing"/>
    <w:basedOn w:val="1"/>
    <w:qFormat/>
    <w:uiPriority w:val="1"/>
    <w:pPr>
      <w:widowControl w:val="0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paragraph" w:customStyle="1" w:styleId="21">
    <w:name w:val="Table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4"/>
      <w:szCs w:val="24"/>
      <w:lang w:val="en-US" w:eastAsia="en-US" w:bidi="ar-SA"/>
    </w:rPr>
  </w:style>
  <w:style w:type="paragraph" w:customStyle="1" w:styleId="22">
    <w:name w:val="BodyText1I2"/>
    <w:basedOn w:val="23"/>
    <w:qFormat/>
    <w:uiPriority w:val="0"/>
    <w:pPr>
      <w:ind w:firstLine="420" w:firstLineChars="200"/>
    </w:pPr>
  </w:style>
  <w:style w:type="paragraph" w:customStyle="1" w:styleId="23">
    <w:name w:val="BodyTextIndent"/>
    <w:basedOn w:val="1"/>
    <w:qFormat/>
    <w:uiPriority w:val="0"/>
    <w:pPr>
      <w:spacing w:after="120"/>
      <w:ind w:left="420" w:leftChars="200"/>
      <w:textAlignment w:val="baseline"/>
    </w:pPr>
    <w:rPr>
      <w:rFonts w:ascii="Calibri" w:hAnsi="Calibri"/>
    </w:rPr>
  </w:style>
  <w:style w:type="character" w:customStyle="1" w:styleId="24">
    <w:name w:val="NormalCharacter"/>
    <w:link w:val="25"/>
    <w:qFormat/>
    <w:uiPriority w:val="0"/>
    <w:rPr>
      <w:rFonts w:asciiTheme="minorHAnsi" w:hAnsiTheme="minorHAnsi" w:eastAsiaTheme="minorEastAsia" w:cstheme="minorBidi"/>
      <w:sz w:val="22"/>
      <w14:ligatures w14:val="standardContextual"/>
    </w:rPr>
  </w:style>
  <w:style w:type="paragraph" w:customStyle="1" w:styleId="25">
    <w:name w:val="UserStyle_3"/>
    <w:basedOn w:val="1"/>
    <w:link w:val="24"/>
    <w:qFormat/>
    <w:uiPriority w:val="0"/>
    <w:pPr>
      <w:spacing w:after="160" w:line="240" w:lineRule="exact"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26">
    <w:name w:val="标题 3 Char1"/>
    <w:link w:val="4"/>
    <w:qFormat/>
    <w:uiPriority w:val="0"/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1544</Words>
  <Characters>1690</Characters>
  <Lines>0</Lines>
  <Paragraphs>0</Paragraphs>
  <TotalTime>9</TotalTime>
  <ScaleCrop>false</ScaleCrop>
  <LinksUpToDate>false</LinksUpToDate>
  <CharactersWithSpaces>1775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2024-01-12T01:53:00Z</dcterms:created>
  <dc:creator>Administrator</dc:creator>
  <cp:lastModifiedBy>依心而行</cp:lastModifiedBy>
  <dcterms:modified xsi:type="dcterms:W3CDTF">2025-11-19T08:50:26Z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1C6F3A22C0284EF7AB60AC0A87612141_13</vt:lpwstr>
  </property>
  <property fmtid="{D5CDD505-2E9C-101B-9397-08002B2CF9AE}" pid="4" name="KSOTemplateDocerSaveRecord">
    <vt:lpwstr>eyJoZGlkIjoiYWVmNDFmMzZlMzEwYWZhZDQyNmI4YTVlNDQyNjQyNDgiLCJ1c2VySWQiOiIzMDcwMjEzNTAifQ==</vt:lpwstr>
  </property>
</Properties>
</file>