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F412E">
      <w:pPr>
        <w:keepNext w:val="0"/>
        <w:keepLines w:val="0"/>
        <w:pageBreakBefore w:val="0"/>
        <w:overflowPunct/>
        <w:topLinePunct w:val="0"/>
        <w:bidi w:val="0"/>
        <w:spacing w:line="520" w:lineRule="atLeast"/>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附件1：报名表</w:t>
      </w:r>
    </w:p>
    <w:p w14:paraId="5814BE92">
      <w:pPr>
        <w:pStyle w:val="7"/>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1F2A9D62">
      <w:pPr>
        <w:pStyle w:val="7"/>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t>报名表</w:t>
      </w:r>
    </w:p>
    <w:p w14:paraId="2D845C07">
      <w:pPr>
        <w:pStyle w:val="7"/>
        <w:keepNext w:val="0"/>
        <w:keepLines w:val="0"/>
        <w:pageBreakBefore w:val="0"/>
        <w:overflowPunct/>
        <w:topLinePunct w:val="0"/>
        <w:bidi w:val="0"/>
        <w:spacing w:line="520" w:lineRule="atLeast"/>
        <w:jc w:val="both"/>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5D1302B9">
      <w:pPr>
        <w:pStyle w:val="7"/>
        <w:keepNext w:val="0"/>
        <w:keepLines w:val="0"/>
        <w:pageBreakBefore w:val="0"/>
        <w:overflowPunct/>
        <w:topLinePunct w:val="0"/>
        <w:bidi w:val="0"/>
        <w:spacing w:line="520" w:lineRule="atLeast"/>
        <w:jc w:val="left"/>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t>项目编号：</w:t>
      </w:r>
      <w: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t xml:space="preserve">SEK2026002 </w:t>
      </w:r>
    </w:p>
    <w:p w14:paraId="199D03DF">
      <w:pPr>
        <w:pStyle w:val="7"/>
        <w:keepNext w:val="0"/>
        <w:keepLines w:val="0"/>
        <w:pageBreakBefore w:val="0"/>
        <w:widowControl w:val="0"/>
        <w:kinsoku/>
        <w:wordWrap/>
        <w:overflowPunct/>
        <w:topLinePunct w:val="0"/>
        <w:autoSpaceDE/>
        <w:autoSpaceDN/>
        <w:bidi w:val="0"/>
        <w:adjustRightInd/>
        <w:snapToGrid/>
        <w:spacing w:line="520" w:lineRule="atLeast"/>
        <w:ind w:right="-525" w:rightChars="-250"/>
        <w:jc w:val="left"/>
        <w:textAlignment w:val="auto"/>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t>山东省第二康复医院康复综合楼建设项目基坑监测和沉降观测服务采购项目</w:t>
      </w:r>
    </w:p>
    <w:p w14:paraId="6FCCB63E">
      <w:pPr>
        <w:pStyle w:val="7"/>
        <w:keepNext w:val="0"/>
        <w:keepLines w:val="0"/>
        <w:pageBreakBefore w:val="0"/>
        <w:overflowPunct/>
        <w:topLinePunct w:val="0"/>
        <w:bidi w:val="0"/>
        <w:spacing w:line="520" w:lineRule="atLeast"/>
        <w:ind w:firstLine="1600" w:firstLineChars="500"/>
        <w:jc w:val="left"/>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7045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1E7A7068">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单位名称</w:t>
            </w:r>
          </w:p>
        </w:tc>
        <w:tc>
          <w:tcPr>
            <w:tcW w:w="6390" w:type="dxa"/>
            <w:vAlign w:val="center"/>
          </w:tcPr>
          <w:p w14:paraId="423E9F03">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7D9D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28F0C3DE">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联系人</w:t>
            </w:r>
          </w:p>
        </w:tc>
        <w:tc>
          <w:tcPr>
            <w:tcW w:w="6390" w:type="dxa"/>
            <w:vAlign w:val="center"/>
          </w:tcPr>
          <w:p w14:paraId="0B9DD74A">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0F19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7F0F5104">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联系方式</w:t>
            </w:r>
          </w:p>
        </w:tc>
        <w:tc>
          <w:tcPr>
            <w:tcW w:w="6390" w:type="dxa"/>
            <w:vAlign w:val="center"/>
          </w:tcPr>
          <w:p w14:paraId="0788303B">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432E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7788B42A">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邮箱</w:t>
            </w:r>
          </w:p>
        </w:tc>
        <w:tc>
          <w:tcPr>
            <w:tcW w:w="6390" w:type="dxa"/>
            <w:vAlign w:val="center"/>
          </w:tcPr>
          <w:p w14:paraId="2A20704B">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22FB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19E50E8A">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地址</w:t>
            </w:r>
          </w:p>
        </w:tc>
        <w:tc>
          <w:tcPr>
            <w:tcW w:w="6390" w:type="dxa"/>
            <w:vAlign w:val="center"/>
          </w:tcPr>
          <w:p w14:paraId="4CF1F504">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bl>
    <w:p w14:paraId="15CBFC07">
      <w:pPr>
        <w:pStyle w:val="7"/>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0E8AF4E3">
      <w:pPr>
        <w:pStyle w:val="7"/>
        <w:keepNext w:val="0"/>
        <w:keepLines w:val="0"/>
        <w:pageBreakBefore w:val="0"/>
        <w:overflowPunct/>
        <w:topLinePunct w:val="0"/>
        <w:bidi w:val="0"/>
        <w:spacing w:line="520" w:lineRule="atLeast"/>
        <w:jc w:val="both"/>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404920F7">
      <w:pPr>
        <w:pStyle w:val="7"/>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单位名称（公章）：</w:t>
      </w:r>
    </w:p>
    <w:p w14:paraId="3F75954E">
      <w:pPr>
        <w:pStyle w:val="7"/>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C9EA123">
      <w:pPr>
        <w:pStyle w:val="7"/>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E59D75B">
      <w:pPr>
        <w:pStyle w:val="7"/>
        <w:jc w:val="both"/>
        <w:rPr>
          <w:rFonts w:hint="default" w:ascii="仿宋_GB2312" w:hAnsi="仿宋_GB2312" w:eastAsia="仿宋_GB2312" w:cs="仿宋_GB2312"/>
          <w:sz w:val="2"/>
          <w:szCs w:val="2"/>
          <w:vertAlign w:val="baseline"/>
          <w:lang w:val="en-US" w:eastAsia="zh-CN"/>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日期：       年     月    日</w:t>
      </w:r>
      <w:bookmarkStart w:id="0" w:name="_GoBack"/>
      <w:bookmarkEnd w:id="0"/>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r>
      <w:rPr>
        <w:sz w:val="2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7B83E">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67B83E">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DCC"/>
    <w:rsid w:val="060A6674"/>
    <w:rsid w:val="0742647F"/>
    <w:rsid w:val="0DB26851"/>
    <w:rsid w:val="0DC7530A"/>
    <w:rsid w:val="0F2A1D05"/>
    <w:rsid w:val="10B875DA"/>
    <w:rsid w:val="110113F5"/>
    <w:rsid w:val="126B4F8B"/>
    <w:rsid w:val="144B215C"/>
    <w:rsid w:val="167208E5"/>
    <w:rsid w:val="16903111"/>
    <w:rsid w:val="1796247C"/>
    <w:rsid w:val="17EE4066"/>
    <w:rsid w:val="1A0C303A"/>
    <w:rsid w:val="1A6C288C"/>
    <w:rsid w:val="1A6E627B"/>
    <w:rsid w:val="1BFF47FF"/>
    <w:rsid w:val="20CC4F2B"/>
    <w:rsid w:val="238B7743"/>
    <w:rsid w:val="28AC6D63"/>
    <w:rsid w:val="2FD804E7"/>
    <w:rsid w:val="3006062E"/>
    <w:rsid w:val="342A38E1"/>
    <w:rsid w:val="34B3557B"/>
    <w:rsid w:val="377E3FDA"/>
    <w:rsid w:val="399A22EF"/>
    <w:rsid w:val="3D7D1B43"/>
    <w:rsid w:val="3EA83BAB"/>
    <w:rsid w:val="3F17144C"/>
    <w:rsid w:val="431C2E9C"/>
    <w:rsid w:val="45041D8D"/>
    <w:rsid w:val="46195EA3"/>
    <w:rsid w:val="47081109"/>
    <w:rsid w:val="49FE730D"/>
    <w:rsid w:val="4B6B38C4"/>
    <w:rsid w:val="4C9B5863"/>
    <w:rsid w:val="4FD56988"/>
    <w:rsid w:val="51772646"/>
    <w:rsid w:val="54A05702"/>
    <w:rsid w:val="55E278B0"/>
    <w:rsid w:val="57D42317"/>
    <w:rsid w:val="59703664"/>
    <w:rsid w:val="5ACB6310"/>
    <w:rsid w:val="6008725C"/>
    <w:rsid w:val="62AD6AB1"/>
    <w:rsid w:val="70B17F5B"/>
    <w:rsid w:val="733B4602"/>
    <w:rsid w:val="761D07C4"/>
    <w:rsid w:val="77603E5E"/>
    <w:rsid w:val="78B3060A"/>
    <w:rsid w:val="7C266648"/>
    <w:rsid w:val="7D936BF4"/>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3">
    <w:name w:val="heading 2"/>
    <w:basedOn w:val="1"/>
    <w:next w:val="1"/>
    <w:qFormat/>
    <w:uiPriority w:val="0"/>
    <w:pPr>
      <w:keepNext/>
      <w:keepLines/>
      <w:tabs>
        <w:tab w:val="left" w:pos="576"/>
      </w:tabs>
      <w:spacing w:before="156" w:beforeLines="50" w:after="156" w:afterLines="50"/>
      <w:ind w:left="578" w:hanging="578"/>
      <w:jc w:val="center"/>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unhideWhenUsed/>
    <w:qFormat/>
    <w:uiPriority w:val="99"/>
    <w:pPr>
      <w:widowControl w:val="0"/>
      <w:ind w:firstLine="420"/>
      <w:jc w:val="both"/>
    </w:pPr>
    <w:rPr>
      <w:rFonts w:ascii="Calibri" w:hAnsi="Calibri" w:eastAsia="宋体" w:cs="Times New Roman"/>
      <w:kern w:val="2"/>
      <w:sz w:val="21"/>
      <w:szCs w:val="24"/>
      <w:lang w:val="en-US" w:eastAsia="zh-CN" w:bidi="ar-SA"/>
    </w:rPr>
  </w:style>
  <w:style w:type="paragraph" w:styleId="5">
    <w:name w:val="Body Text"/>
    <w:basedOn w:val="1"/>
    <w:next w:val="1"/>
    <w:unhideWhenUsed/>
    <w:qFormat/>
    <w:uiPriority w:val="99"/>
    <w:pPr>
      <w:spacing w:after="120"/>
    </w:pPr>
    <w:rPr>
      <w:rFonts w:eastAsia="Times New Roman"/>
    </w:rPr>
  </w:style>
  <w:style w:type="paragraph" w:styleId="6">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6">
    <w:name w:val="样式 样式 左侧:  2 字符 + 左侧:  0.85 厘米 首行缩进:  2 字符1"/>
    <w:basedOn w:val="1"/>
    <w:qFormat/>
    <w:uiPriority w:val="0"/>
    <w:pPr>
      <w:ind w:left="482" w:firstLine="200" w:firstLineChars="200"/>
    </w:pPr>
    <w:rPr>
      <w:rFonts w:cs="宋体"/>
    </w:rPr>
  </w:style>
  <w:style w:type="paragraph" w:customStyle="1" w:styleId="17">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19">
    <w:name w:val="font21"/>
    <w:basedOn w:val="13"/>
    <w:autoRedefine/>
    <w:qFormat/>
    <w:uiPriority w:val="0"/>
    <w:rPr>
      <w:rFonts w:hint="eastAsia" w:ascii="宋体" w:hAnsi="宋体" w:eastAsia="宋体" w:cs="宋体"/>
      <w:color w:val="000000"/>
      <w:sz w:val="18"/>
      <w:szCs w:val="18"/>
      <w:u w:val="none"/>
    </w:rPr>
  </w:style>
  <w:style w:type="paragraph" w:styleId="20">
    <w:name w:val="No Spacing"/>
    <w:qFormat/>
    <w:uiPriority w:val="1"/>
    <w:pPr>
      <w:widowControl w:val="0"/>
      <w:ind w:firstLine="200" w:firstLineChars="200"/>
    </w:pPr>
    <w:rPr>
      <w:rFonts w:ascii="Calibri" w:hAnsi="Calibri" w:eastAsia="仿宋" w:cs="Times New Roman"/>
      <w:kern w:val="2"/>
      <w:sz w:val="24"/>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5563</Words>
  <Characters>6124</Characters>
  <Lines>0</Lines>
  <Paragraphs>0</Paragraphs>
  <TotalTime>1</TotalTime>
  <ScaleCrop>false</ScaleCrop>
  <LinksUpToDate>false</LinksUpToDate>
  <CharactersWithSpaces>6233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2026-01-15T03:10:05Z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8C8BE8D9576C4F4CBF4B8AB07E8A2162_13</vt:lpwstr>
  </property>
  <property fmtid="{D5CDD505-2E9C-101B-9397-08002B2CF9AE}" pid="4" name="KSOTemplateDocerSaveRecord">
    <vt:lpwstr>eyJoZGlkIjoiYWVmNDFmMzZlMzEwYWZhZDQyNmI4YTVlNDQyNjQyNDgiLCJ1c2VySWQiOiIzMDcwMjEzNTAifQ==</vt:lpwstr>
  </property>
</Properties>
</file>