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9B6B7">
      <w:pPr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附件1：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市场调研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报名表</w:t>
      </w:r>
    </w:p>
    <w:p w14:paraId="12D5F97C">
      <w:pPr>
        <w:rPr>
          <w:rFonts w:ascii="仿宋" w:hAnsi="仿宋" w:eastAsia="仿宋" w:cs="仿宋"/>
          <w:b/>
          <w:bCs/>
          <w:sz w:val="32"/>
          <w:szCs w:val="32"/>
        </w:rPr>
      </w:pPr>
    </w:p>
    <w:p w14:paraId="50913B75">
      <w:pPr>
        <w:widowControl w:val="0"/>
        <w:jc w:val="center"/>
        <w:rPr>
          <w:rFonts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报名表</w:t>
      </w:r>
    </w:p>
    <w:p w14:paraId="7A45DAB4">
      <w:pPr>
        <w:widowControl w:val="0"/>
        <w:jc w:val="both"/>
        <w:rPr>
          <w:rFonts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</w:p>
    <w:tbl>
      <w:tblPr>
        <w:tblStyle w:val="5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6525"/>
      </w:tblGrid>
      <w:tr w14:paraId="3D5A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174" w:type="dxa"/>
            <w:vAlign w:val="center"/>
          </w:tcPr>
          <w:p w14:paraId="63CBCD4A"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6525" w:type="dxa"/>
            <w:vAlign w:val="center"/>
          </w:tcPr>
          <w:p w14:paraId="27ADA7B1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242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174" w:type="dxa"/>
            <w:vAlign w:val="center"/>
          </w:tcPr>
          <w:p w14:paraId="0DD0D29F"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6525" w:type="dxa"/>
            <w:vAlign w:val="center"/>
          </w:tcPr>
          <w:p w14:paraId="0EC6CFC5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A5C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174" w:type="dxa"/>
            <w:vAlign w:val="center"/>
          </w:tcPr>
          <w:p w14:paraId="72BC3605"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手机号</w:t>
            </w:r>
          </w:p>
        </w:tc>
        <w:tc>
          <w:tcPr>
            <w:tcW w:w="6525" w:type="dxa"/>
            <w:vAlign w:val="center"/>
          </w:tcPr>
          <w:p w14:paraId="08BA136A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ABB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174" w:type="dxa"/>
            <w:vAlign w:val="center"/>
          </w:tcPr>
          <w:p w14:paraId="60DCB76F"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邮箱</w:t>
            </w:r>
          </w:p>
        </w:tc>
        <w:tc>
          <w:tcPr>
            <w:tcW w:w="6525" w:type="dxa"/>
            <w:vAlign w:val="center"/>
          </w:tcPr>
          <w:p w14:paraId="6AFE8115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FD6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174" w:type="dxa"/>
            <w:vAlign w:val="center"/>
          </w:tcPr>
          <w:p w14:paraId="42C39DD4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地址</w:t>
            </w:r>
          </w:p>
        </w:tc>
        <w:tc>
          <w:tcPr>
            <w:tcW w:w="6525" w:type="dxa"/>
            <w:vAlign w:val="center"/>
          </w:tcPr>
          <w:p w14:paraId="64B45182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92B39E">
      <w:pPr>
        <w:widowControl w:val="0"/>
        <w:jc w:val="both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备注：以上均为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必填项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。</w:t>
      </w:r>
    </w:p>
    <w:p w14:paraId="6C72ABF2">
      <w:pPr>
        <w:widowControl w:val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3BD236B3">
      <w:pPr>
        <w:widowControl w:val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AADCFCA">
      <w:pPr>
        <w:widowControl w:val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DA73625">
      <w:pPr>
        <w:widowControl w:val="0"/>
        <w:jc w:val="right"/>
        <w:rPr>
          <w:rFonts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单位名称（公章）：</w:t>
      </w:r>
    </w:p>
    <w:p w14:paraId="7FE6424F">
      <w:pPr>
        <w:widowControl w:val="0"/>
        <w:jc w:val="right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   年   月   日</w:t>
      </w:r>
    </w:p>
    <w:p w14:paraId="0904D6E4">
      <w:pPr>
        <w:widowControl w:val="0"/>
        <w:jc w:val="both"/>
        <w:rPr>
          <w:rFonts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67E9371E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br w:type="page"/>
      </w:r>
    </w:p>
    <w:p w14:paraId="000FF9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附件2：材料要求</w:t>
      </w:r>
    </w:p>
    <w:p w14:paraId="44E255D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4E6DCE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1.清单内各品类样品</w:t>
      </w:r>
    </w:p>
    <w:p w14:paraId="0C6BBE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公司营业执照及相关资质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  <w:t>（格式自拟）</w:t>
      </w:r>
    </w:p>
    <w:p w14:paraId="72E90C3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法人代表证明或其授权委托书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  <w:t>（格式自拟）</w:t>
      </w:r>
    </w:p>
    <w:p w14:paraId="70661C4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承诺函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（附后）</w:t>
      </w:r>
    </w:p>
    <w:p w14:paraId="452D81D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产品介绍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  <w:t>（格式自拟）</w:t>
      </w:r>
    </w:p>
    <w:p w14:paraId="4AD86ED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产品基本信息、产品图册、产品销售情况（包括业绩及合同复印件或原件）</w:t>
      </w:r>
    </w:p>
    <w:p w14:paraId="755B630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认为应提交的其他材料（如售后服务、交付时间等）。</w:t>
      </w:r>
    </w:p>
    <w:p w14:paraId="5199EFE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1552C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承诺函</w:t>
      </w:r>
    </w:p>
    <w:p w14:paraId="10950A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ED8DB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山东省第二康复医院：</w:t>
      </w:r>
    </w:p>
    <w:p w14:paraId="339CF6B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经研究，我方决定参加贵院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项目的产品介绍会。为此，我方郑重声明以下内容，并负法律责任。</w:t>
      </w:r>
    </w:p>
    <w:p w14:paraId="2CF7572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1.我方提交的所有报名资料真实合法有效。</w:t>
      </w:r>
    </w:p>
    <w:p w14:paraId="2EE012F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2.我方理解，最低报价不是比选的唯一条件，贵院有选择性价比高的产品的权利。</w:t>
      </w:r>
    </w:p>
    <w:p w14:paraId="112CD93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3.我方同意遵守贵院有关市场调研的各项规定。</w:t>
      </w:r>
    </w:p>
    <w:p w14:paraId="6A75A21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3436BB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CF4A9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796F7C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20816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公司名称（公章）: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64954E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授权代表签字：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7B0934B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righ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0C1CBAAE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br w:type="page"/>
      </w:r>
    </w:p>
    <w:p w14:paraId="742287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附件3：床上用品清单</w:t>
      </w:r>
    </w:p>
    <w:tbl>
      <w:tblPr>
        <w:tblStyle w:val="4"/>
        <w:tblpPr w:leftFromText="180" w:rightFromText="180" w:vertAnchor="text" w:horzAnchor="page" w:tblpXSpec="center" w:tblpY="500"/>
        <w:tblOverlap w:val="never"/>
        <w:tblW w:w="101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687"/>
        <w:gridCol w:w="1850"/>
        <w:gridCol w:w="726"/>
        <w:gridCol w:w="1033"/>
        <w:gridCol w:w="4102"/>
      </w:tblGrid>
      <w:tr w14:paraId="0757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品名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规格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厘米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</w:tr>
      <w:tr w14:paraId="21CE3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3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7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床单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3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160*240</w:t>
            </w:r>
          </w:p>
        </w:tc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5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F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1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2D8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漂白色锻条全棉133*76医用面料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工艺：床单1公分卷边，被套3面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飞边，尾部开口系绳子，枕套四周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GB/T22796-2021</w:t>
            </w:r>
          </w:p>
        </w:tc>
      </w:tr>
      <w:tr w14:paraId="1EAE8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E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D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双针被套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4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160*210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66D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D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1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4D54A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D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6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D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双针枕套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D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50*80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74A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B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1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10496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52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6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8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C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45*75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5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9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C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外漂白高密防羽布，内充1000克高回弹羽丝棉，GB/T22796-2021</w:t>
            </w:r>
          </w:p>
        </w:tc>
      </w:tr>
      <w:tr w14:paraId="57BB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F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7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0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150*200</w:t>
            </w:r>
          </w:p>
        </w:tc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6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F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E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外漂白高密防羽布，内铺400克每平方羽丝棉,GB/T22796-2021</w:t>
            </w:r>
          </w:p>
        </w:tc>
      </w:tr>
      <w:tr w14:paraId="7A3A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2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1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立体舒适垫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5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110*200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B01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D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3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外漂白磨毛布，内铺600克每平方羽丝棉,GB/T22796-2021</w:t>
            </w:r>
          </w:p>
        </w:tc>
      </w:tr>
    </w:tbl>
    <w:p w14:paraId="438108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8593E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 w14:paraId="6BD2D1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794740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8339E9"/>
    <w:multiLevelType w:val="singleLevel"/>
    <w:tmpl w:val="A38339E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41AA2"/>
    <w:rsid w:val="01641AA2"/>
    <w:rsid w:val="06D76193"/>
    <w:rsid w:val="7D93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大标题"/>
    <w:basedOn w:val="1"/>
    <w:qFormat/>
    <w:uiPriority w:val="0"/>
    <w:pPr>
      <w:widowControl/>
      <w:spacing w:line="500" w:lineRule="exact"/>
      <w:jc w:val="center"/>
    </w:pPr>
    <w:rPr>
      <w:rFonts w:hint="eastAsia" w:ascii="方正小标宋_GBK" w:hAnsi="方正小标宋_GBK" w:eastAsia="方正小标宋_GBK" w:cs="宋体"/>
      <w:color w:val="000000"/>
      <w:kern w:val="0"/>
      <w:sz w:val="44"/>
      <w:szCs w:val="44"/>
    </w:rPr>
  </w:style>
  <w:style w:type="character" w:customStyle="1" w:styleId="8">
    <w:name w:val="font21"/>
    <w:basedOn w:val="6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81"/>
    <w:basedOn w:val="6"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0">
    <w:name w:val="font41"/>
    <w:basedOn w:val="6"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455</Words>
  <Characters>470</Characters>
  <Lines>0</Lines>
  <Paragraphs>0</Paragraphs>
  <TotalTime>7</TotalTime>
  <ScaleCrop>false</ScaleCrop>
  <LinksUpToDate>false</LinksUpToDate>
  <CharactersWithSpaces>539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2026-04-20T03:28:00Z</dcterms:created>
  <dc:creator>依心而行</dc:creator>
  <cp:lastModifiedBy>依心而行</cp:lastModifiedBy>
  <dcterms:modified xsi:type="dcterms:W3CDTF">2026-05-12T01:27:41Z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7BD436B861024D05BEA1683D48DBFE99_13</vt:lpwstr>
  </property>
  <property fmtid="{D5CDD505-2E9C-101B-9397-08002B2CF9AE}" pid="4" name="KSOTemplateDocerSaveRecord">
    <vt:lpwstr>eyJoZGlkIjoiNjgyZTJmZjVkZTgzMDI1MTM1MjQ5MGRiNjIxNWQ5NGUiLCJ1c2VySWQiOiIzMDcwMjEzNTAifQ==</vt:lpwstr>
  </property>
</Properties>
</file>